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BCC7" w14:textId="77777777" w:rsidR="00851025" w:rsidRPr="00851025" w:rsidRDefault="00851025" w:rsidP="00851025">
      <w:pPr>
        <w:jc w:val="center"/>
        <w:rPr>
          <w:sz w:val="28"/>
          <w:szCs w:val="28"/>
        </w:rPr>
      </w:pPr>
    </w:p>
    <w:p w14:paraId="1589E318" w14:textId="49CD8D83" w:rsidR="00851025" w:rsidRDefault="00851025" w:rsidP="00851025">
      <w:pPr>
        <w:jc w:val="center"/>
        <w:rPr>
          <w:rFonts w:ascii="Century Gothic" w:hAnsi="Century Gothic"/>
          <w:b/>
          <w:bCs/>
          <w:sz w:val="28"/>
          <w:szCs w:val="28"/>
        </w:rPr>
      </w:pPr>
      <w:r>
        <w:rPr>
          <w:rFonts w:ascii="Century Gothic" w:hAnsi="Century Gothic"/>
          <w:b/>
          <w:bCs/>
          <w:sz w:val="28"/>
          <w:szCs w:val="28"/>
        </w:rPr>
        <w:t>A ROAD SHOW COMPANY PRESENTATION</w:t>
      </w:r>
    </w:p>
    <w:p w14:paraId="6F24DB32" w14:textId="77777777" w:rsidR="00851025" w:rsidRDefault="00851025" w:rsidP="00851025">
      <w:pPr>
        <w:jc w:val="center"/>
        <w:rPr>
          <w:rFonts w:ascii="Century Gothic" w:hAnsi="Century Gothic"/>
          <w:b/>
          <w:bCs/>
          <w:sz w:val="28"/>
          <w:szCs w:val="28"/>
        </w:rPr>
      </w:pPr>
    </w:p>
    <w:p w14:paraId="1AD3F177" w14:textId="65D9C9F0" w:rsidR="00851025" w:rsidRPr="00851025" w:rsidRDefault="00851025" w:rsidP="00851025">
      <w:pPr>
        <w:jc w:val="center"/>
        <w:rPr>
          <w:rFonts w:ascii="Century Gothic" w:hAnsi="Century Gothic"/>
          <w:b/>
          <w:bCs/>
          <w:sz w:val="28"/>
          <w:szCs w:val="28"/>
        </w:rPr>
      </w:pPr>
      <w:r w:rsidRPr="00851025">
        <w:rPr>
          <w:rFonts w:ascii="Century Gothic" w:hAnsi="Century Gothic"/>
          <w:b/>
          <w:bCs/>
          <w:sz w:val="28"/>
          <w:szCs w:val="28"/>
        </w:rPr>
        <w:t>The Peter Max Experience Comes to Naples!</w:t>
      </w:r>
    </w:p>
    <w:p w14:paraId="3F74AD02" w14:textId="7A1E0C9A" w:rsidR="00851025" w:rsidRPr="00851025" w:rsidRDefault="00851025" w:rsidP="00851025">
      <w:pPr>
        <w:jc w:val="center"/>
        <w:rPr>
          <w:rFonts w:ascii="Century Gothic" w:hAnsi="Century Gothic"/>
          <w:b/>
          <w:bCs/>
          <w:sz w:val="28"/>
          <w:szCs w:val="28"/>
        </w:rPr>
      </w:pPr>
    </w:p>
    <w:p w14:paraId="6DD658D8" w14:textId="16C49750" w:rsidR="00851025" w:rsidRDefault="00851025" w:rsidP="00851025">
      <w:pPr>
        <w:jc w:val="center"/>
        <w:rPr>
          <w:rFonts w:ascii="Century Gothic" w:hAnsi="Century Gothic"/>
          <w:b/>
          <w:bCs/>
          <w:sz w:val="28"/>
          <w:szCs w:val="28"/>
        </w:rPr>
      </w:pPr>
      <w:r w:rsidRPr="00851025">
        <w:rPr>
          <w:rFonts w:ascii="Century Gothic" w:hAnsi="Century Gothic"/>
          <w:b/>
          <w:bCs/>
          <w:sz w:val="28"/>
          <w:szCs w:val="28"/>
        </w:rPr>
        <w:t>Limited Engagement:  February 25</w:t>
      </w:r>
      <w:r w:rsidRPr="00851025">
        <w:rPr>
          <w:rFonts w:ascii="Century Gothic" w:hAnsi="Century Gothic"/>
          <w:b/>
          <w:bCs/>
          <w:sz w:val="28"/>
          <w:szCs w:val="28"/>
          <w:vertAlign w:val="superscript"/>
        </w:rPr>
        <w:t>th</w:t>
      </w:r>
      <w:r w:rsidRPr="00851025">
        <w:rPr>
          <w:rFonts w:ascii="Century Gothic" w:hAnsi="Century Gothic"/>
          <w:b/>
          <w:bCs/>
          <w:sz w:val="28"/>
          <w:szCs w:val="28"/>
        </w:rPr>
        <w:t xml:space="preserve"> through March 6</w:t>
      </w:r>
      <w:r w:rsidRPr="00851025">
        <w:rPr>
          <w:rFonts w:ascii="Century Gothic" w:hAnsi="Century Gothic"/>
          <w:b/>
          <w:bCs/>
          <w:sz w:val="28"/>
          <w:szCs w:val="28"/>
          <w:vertAlign w:val="superscript"/>
        </w:rPr>
        <w:t>th</w:t>
      </w:r>
      <w:proofErr w:type="gramStart"/>
      <w:r w:rsidRPr="00851025">
        <w:rPr>
          <w:rFonts w:ascii="Century Gothic" w:hAnsi="Century Gothic"/>
          <w:b/>
          <w:bCs/>
          <w:sz w:val="28"/>
          <w:szCs w:val="28"/>
        </w:rPr>
        <w:t xml:space="preserve"> 2022</w:t>
      </w:r>
      <w:proofErr w:type="gramEnd"/>
    </w:p>
    <w:p w14:paraId="0EED9176" w14:textId="6A5292A6" w:rsidR="00851025" w:rsidRDefault="00851025" w:rsidP="00851025">
      <w:pPr>
        <w:jc w:val="center"/>
        <w:rPr>
          <w:rFonts w:ascii="Century Gothic" w:hAnsi="Century Gothic"/>
          <w:b/>
          <w:bCs/>
          <w:sz w:val="28"/>
          <w:szCs w:val="28"/>
        </w:rPr>
      </w:pPr>
    </w:p>
    <w:p w14:paraId="7CD0E03D" w14:textId="220CD627" w:rsidR="00851025" w:rsidRPr="00851025" w:rsidRDefault="00851025" w:rsidP="00851025">
      <w:pPr>
        <w:jc w:val="center"/>
        <w:rPr>
          <w:rFonts w:ascii="Century Gothic" w:hAnsi="Century Gothic"/>
          <w:b/>
          <w:bCs/>
          <w:sz w:val="28"/>
          <w:szCs w:val="28"/>
        </w:rPr>
      </w:pPr>
      <w:r>
        <w:rPr>
          <w:rFonts w:ascii="Century Gothic" w:hAnsi="Century Gothic"/>
          <w:b/>
          <w:bCs/>
          <w:sz w:val="28"/>
          <w:szCs w:val="28"/>
        </w:rPr>
        <w:t>THE MERCATO   NAPLES</w:t>
      </w:r>
    </w:p>
    <w:p w14:paraId="7B6061F4" w14:textId="3B9AD590" w:rsidR="00851025" w:rsidRPr="00851025" w:rsidRDefault="00851025" w:rsidP="00851025">
      <w:pPr>
        <w:jc w:val="center"/>
        <w:rPr>
          <w:rFonts w:ascii="Century Gothic" w:hAnsi="Century Gothic"/>
          <w:b/>
          <w:bCs/>
          <w:sz w:val="28"/>
          <w:szCs w:val="28"/>
        </w:rPr>
      </w:pPr>
    </w:p>
    <w:p w14:paraId="3DFFBBF8" w14:textId="16DAFDF3" w:rsidR="00851025" w:rsidRDefault="00851025" w:rsidP="00851025">
      <w:pPr>
        <w:rPr>
          <w:rFonts w:ascii="Century Gothic" w:hAnsi="Century Gothic"/>
          <w:b/>
          <w:bCs/>
          <w:sz w:val="24"/>
          <w:szCs w:val="24"/>
        </w:rPr>
      </w:pPr>
    </w:p>
    <w:p w14:paraId="6A4D197C" w14:textId="2AD78B75" w:rsidR="00851025" w:rsidRDefault="00851025" w:rsidP="00851025">
      <w:pPr>
        <w:rPr>
          <w:rFonts w:ascii="Century Gothic" w:hAnsi="Century Gothic"/>
          <w:b/>
          <w:bCs/>
          <w:sz w:val="24"/>
          <w:szCs w:val="24"/>
        </w:rPr>
      </w:pPr>
    </w:p>
    <w:p w14:paraId="2A0DC014" w14:textId="30A0CB84" w:rsidR="00851025" w:rsidRDefault="00851025" w:rsidP="00851025">
      <w:pPr>
        <w:jc w:val="center"/>
        <w:rPr>
          <w:rFonts w:ascii="Century Gothic" w:hAnsi="Century Gothic"/>
          <w:b/>
          <w:bCs/>
          <w:sz w:val="24"/>
          <w:szCs w:val="24"/>
        </w:rPr>
      </w:pPr>
      <w:r>
        <w:rPr>
          <w:rFonts w:ascii="Century Gothic" w:hAnsi="Century Gothic"/>
          <w:b/>
          <w:bCs/>
          <w:noProof/>
          <w:sz w:val="24"/>
          <w:szCs w:val="24"/>
        </w:rPr>
        <w:drawing>
          <wp:inline distT="0" distB="0" distL="0" distR="0" wp14:anchorId="23AC485E" wp14:editId="33AD87CF">
            <wp:extent cx="3501483" cy="4522749"/>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07412" cy="4530407"/>
                    </a:xfrm>
                    <a:prstGeom prst="rect">
                      <a:avLst/>
                    </a:prstGeom>
                  </pic:spPr>
                </pic:pic>
              </a:graphicData>
            </a:graphic>
          </wp:inline>
        </w:drawing>
      </w:r>
    </w:p>
    <w:p w14:paraId="4FE32D88" w14:textId="77777777" w:rsidR="00851025" w:rsidRDefault="00851025" w:rsidP="00851025">
      <w:pPr>
        <w:rPr>
          <w:rFonts w:ascii="Century Gothic" w:hAnsi="Century Gothic"/>
          <w:b/>
          <w:bCs/>
          <w:sz w:val="24"/>
          <w:szCs w:val="24"/>
        </w:rPr>
      </w:pPr>
    </w:p>
    <w:p w14:paraId="4F7641B6" w14:textId="77777777" w:rsidR="00851025" w:rsidRDefault="00851025" w:rsidP="00851025">
      <w:pPr>
        <w:jc w:val="center"/>
        <w:rPr>
          <w:rFonts w:ascii="Century Gothic" w:hAnsi="Century Gothic"/>
          <w:b/>
          <w:bCs/>
          <w:sz w:val="28"/>
          <w:szCs w:val="28"/>
        </w:rPr>
      </w:pPr>
      <w:r w:rsidRPr="00851025">
        <w:rPr>
          <w:rFonts w:ascii="Century Gothic" w:hAnsi="Century Gothic"/>
          <w:b/>
          <w:bCs/>
          <w:sz w:val="28"/>
          <w:szCs w:val="28"/>
        </w:rPr>
        <w:t xml:space="preserve">Immerse yourself in the world of Iconic Pop Artist Peter Max as you have never seen it! The music, the art, the culture, the EXPERIENCE of the 60s and 70S.   The Peter Max Experience is complimentary and open to the public in a limited engagement presentation at Road Show Company Gallery in The Mercato (9105 Strada Place – </w:t>
      </w:r>
      <w:r w:rsidRPr="00851025">
        <w:rPr>
          <w:rFonts w:ascii="Century Gothic" w:hAnsi="Century Gothic"/>
          <w:b/>
          <w:bCs/>
          <w:sz w:val="28"/>
          <w:szCs w:val="28"/>
        </w:rPr>
        <w:lastRenderedPageBreak/>
        <w:t xml:space="preserve">Opposite Z </w:t>
      </w:r>
      <w:proofErr w:type="spellStart"/>
      <w:r w:rsidRPr="00851025">
        <w:rPr>
          <w:rFonts w:ascii="Century Gothic" w:hAnsi="Century Gothic"/>
          <w:b/>
          <w:bCs/>
          <w:sz w:val="28"/>
          <w:szCs w:val="28"/>
        </w:rPr>
        <w:t>Gallerie</w:t>
      </w:r>
      <w:proofErr w:type="spellEnd"/>
      <w:r w:rsidRPr="00851025">
        <w:rPr>
          <w:rFonts w:ascii="Century Gothic" w:hAnsi="Century Gothic"/>
          <w:b/>
          <w:bCs/>
          <w:sz w:val="28"/>
          <w:szCs w:val="28"/>
        </w:rPr>
        <w:t xml:space="preserve">). The exhibition opens for previews on Friday, February 25. The Exhibition extends through Sunday, </w:t>
      </w:r>
    </w:p>
    <w:p w14:paraId="5C09B79B" w14:textId="7BD5ADB7" w:rsidR="00851025" w:rsidRDefault="00851025" w:rsidP="00851025">
      <w:pPr>
        <w:jc w:val="center"/>
        <w:rPr>
          <w:rFonts w:ascii="Century Gothic" w:hAnsi="Century Gothic"/>
          <w:b/>
          <w:bCs/>
          <w:sz w:val="28"/>
          <w:szCs w:val="28"/>
        </w:rPr>
      </w:pPr>
      <w:r w:rsidRPr="00851025">
        <w:rPr>
          <w:rFonts w:ascii="Century Gothic" w:hAnsi="Century Gothic"/>
          <w:b/>
          <w:bCs/>
          <w:sz w:val="28"/>
          <w:szCs w:val="28"/>
        </w:rPr>
        <w:t>March 6; with three limited engagement, not-to-be-missed Gallery receptions complimentary to the public: Saturday, March 5 from</w:t>
      </w:r>
    </w:p>
    <w:p w14:paraId="5956A94D" w14:textId="766A0333" w:rsidR="00851025" w:rsidRPr="00851025" w:rsidRDefault="00851025" w:rsidP="00851025">
      <w:pPr>
        <w:jc w:val="center"/>
        <w:rPr>
          <w:rFonts w:ascii="Century Gothic" w:hAnsi="Century Gothic"/>
          <w:b/>
          <w:bCs/>
          <w:sz w:val="28"/>
          <w:szCs w:val="28"/>
        </w:rPr>
      </w:pPr>
      <w:r w:rsidRPr="00851025">
        <w:rPr>
          <w:rFonts w:ascii="Century Gothic" w:hAnsi="Century Gothic"/>
          <w:b/>
          <w:bCs/>
          <w:sz w:val="28"/>
          <w:szCs w:val="28"/>
        </w:rPr>
        <w:t xml:space="preserve"> 2-4pm and from 6-8 pm and Sunday, March 6 from 12-3 pm. All artworks are on exhibition and available for acquisition. All events are complimentary and open to the public however RSVPs are requested at 866-900-6699 or </w:t>
      </w:r>
      <w:hyperlink r:id="rId5" w:history="1">
        <w:r w:rsidRPr="00851025">
          <w:rPr>
            <w:rStyle w:val="Hyperlink"/>
            <w:rFonts w:ascii="Century Gothic" w:hAnsi="Century Gothic"/>
            <w:b/>
            <w:bCs/>
            <w:sz w:val="28"/>
            <w:szCs w:val="28"/>
          </w:rPr>
          <w:t>rsvp@roadshowcompany.com</w:t>
        </w:r>
      </w:hyperlink>
      <w:r w:rsidRPr="00851025">
        <w:rPr>
          <w:rFonts w:ascii="Century Gothic" w:hAnsi="Century Gothic"/>
          <w:b/>
          <w:bCs/>
          <w:sz w:val="28"/>
          <w:szCs w:val="28"/>
        </w:rPr>
        <w:t>. Private &amp; Virtual Appointments Available Upon Request. All CDC Guidelines Observed.</w:t>
      </w:r>
    </w:p>
    <w:p w14:paraId="659DD8BF" w14:textId="739106A7" w:rsidR="00851025" w:rsidRDefault="00851025" w:rsidP="00851025">
      <w:pPr>
        <w:rPr>
          <w:rFonts w:ascii="Century Gothic" w:hAnsi="Century Gothic"/>
          <w:sz w:val="24"/>
          <w:szCs w:val="24"/>
        </w:rPr>
      </w:pPr>
    </w:p>
    <w:p w14:paraId="1DB92AC2" w14:textId="47801D2E" w:rsidR="00851025" w:rsidRDefault="00851025" w:rsidP="00851025">
      <w:pPr>
        <w:rPr>
          <w:rFonts w:ascii="Century Gothic" w:hAnsi="Century Gothic"/>
          <w:sz w:val="24"/>
          <w:szCs w:val="24"/>
        </w:rPr>
      </w:pPr>
      <w:r>
        <w:rPr>
          <w:rFonts w:ascii="Century Gothic" w:hAnsi="Century Gothic"/>
          <w:noProof/>
          <w:sz w:val="24"/>
          <w:szCs w:val="24"/>
        </w:rPr>
        <w:lastRenderedPageBreak/>
        <w:drawing>
          <wp:inline distT="0" distB="0" distL="0" distR="0" wp14:anchorId="180F5798" wp14:editId="33866FE9">
            <wp:extent cx="4881255" cy="6558404"/>
            <wp:effectExtent l="0" t="0" r="0" b="0"/>
            <wp:docPr id="2" name="Picture 2" descr="A picture containing text, cake, birthday,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ake, birthday, decorate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82771" cy="6560441"/>
                    </a:xfrm>
                    <a:prstGeom prst="rect">
                      <a:avLst/>
                    </a:prstGeom>
                  </pic:spPr>
                </pic:pic>
              </a:graphicData>
            </a:graphic>
          </wp:inline>
        </w:drawing>
      </w:r>
    </w:p>
    <w:p w14:paraId="18EC37E5" w14:textId="10D49FC5" w:rsidR="00851025" w:rsidRDefault="00851025" w:rsidP="00851025">
      <w:pPr>
        <w:rPr>
          <w:rFonts w:ascii="Century Gothic" w:hAnsi="Century Gothic"/>
          <w:sz w:val="24"/>
          <w:szCs w:val="24"/>
        </w:rPr>
      </w:pPr>
    </w:p>
    <w:p w14:paraId="4801FEF7" w14:textId="77777777" w:rsidR="00851025" w:rsidRDefault="00851025" w:rsidP="00851025">
      <w:pPr>
        <w:rPr>
          <w:rFonts w:ascii="Century Gothic" w:hAnsi="Century Gothic"/>
          <w:sz w:val="24"/>
          <w:szCs w:val="24"/>
        </w:rPr>
      </w:pPr>
    </w:p>
    <w:p w14:paraId="6CA9C237" w14:textId="77777777" w:rsidR="00851025" w:rsidRDefault="00851025" w:rsidP="00851025"/>
    <w:p w14:paraId="338C5C8D" w14:textId="77777777" w:rsidR="006678E4" w:rsidRDefault="006678E4"/>
    <w:sectPr w:rsidR="00667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25"/>
    <w:rsid w:val="006678E4"/>
    <w:rsid w:val="00851025"/>
    <w:rsid w:val="0085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5396"/>
  <w15:chartTrackingRefBased/>
  <w15:docId w15:val="{066724CB-DC3F-4E51-94C9-2915B7C3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0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10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rsvp@roadshowcompan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zucker perelman</dc:creator>
  <cp:keywords/>
  <dc:description/>
  <cp:lastModifiedBy>Barry Roos</cp:lastModifiedBy>
  <cp:revision>2</cp:revision>
  <dcterms:created xsi:type="dcterms:W3CDTF">2022-02-04T17:24:00Z</dcterms:created>
  <dcterms:modified xsi:type="dcterms:W3CDTF">2022-02-04T17:24:00Z</dcterms:modified>
</cp:coreProperties>
</file>